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F62" w:rsidRPr="00C323E1" w:rsidRDefault="00904F62" w:rsidP="00C323E1">
      <w:pPr>
        <w:tabs>
          <w:tab w:val="left" w:pos="5529"/>
        </w:tabs>
        <w:ind w:left="5529" w:hanging="425"/>
        <w:rPr>
          <w:sz w:val="28"/>
          <w:szCs w:val="28"/>
        </w:rPr>
      </w:pPr>
      <w:r w:rsidRPr="00C323E1">
        <w:rPr>
          <w:sz w:val="28"/>
          <w:szCs w:val="28"/>
        </w:rPr>
        <w:t>УТВЕРЖДЕНЫ</w:t>
      </w:r>
      <w:r w:rsidR="00316E3D" w:rsidRPr="00C323E1">
        <w:rPr>
          <w:sz w:val="28"/>
          <w:szCs w:val="28"/>
        </w:rPr>
        <w:t xml:space="preserve"> </w:t>
      </w:r>
    </w:p>
    <w:p w:rsidR="00C323E1" w:rsidRPr="00C323E1" w:rsidRDefault="00904F62" w:rsidP="00C323E1">
      <w:pPr>
        <w:tabs>
          <w:tab w:val="left" w:pos="5529"/>
        </w:tabs>
        <w:ind w:left="5529" w:hanging="425"/>
        <w:rPr>
          <w:sz w:val="28"/>
          <w:szCs w:val="28"/>
        </w:rPr>
      </w:pPr>
      <w:r w:rsidRPr="00C323E1">
        <w:rPr>
          <w:sz w:val="28"/>
          <w:szCs w:val="28"/>
        </w:rPr>
        <w:t>областным законом</w:t>
      </w:r>
    </w:p>
    <w:p w:rsidR="00C323E1" w:rsidRPr="00C323E1" w:rsidRDefault="00C323E1" w:rsidP="00C323E1">
      <w:pPr>
        <w:tabs>
          <w:tab w:val="left" w:pos="5529"/>
        </w:tabs>
        <w:ind w:left="5529" w:hanging="425"/>
        <w:rPr>
          <w:sz w:val="28"/>
          <w:szCs w:val="28"/>
        </w:rPr>
      </w:pPr>
      <w:r w:rsidRPr="00C323E1">
        <w:rPr>
          <w:sz w:val="28"/>
          <w:szCs w:val="28"/>
        </w:rPr>
        <w:t>от 23 декабря 2015 года № 139-оз</w:t>
      </w:r>
    </w:p>
    <w:p w:rsidR="00904F62" w:rsidRPr="00C323E1" w:rsidRDefault="00904F62" w:rsidP="00C323E1">
      <w:pPr>
        <w:tabs>
          <w:tab w:val="left" w:pos="5529"/>
        </w:tabs>
        <w:ind w:left="5529" w:hanging="425"/>
        <w:rPr>
          <w:sz w:val="28"/>
          <w:szCs w:val="28"/>
        </w:rPr>
      </w:pPr>
      <w:r w:rsidRPr="00C323E1">
        <w:rPr>
          <w:sz w:val="28"/>
          <w:szCs w:val="28"/>
        </w:rPr>
        <w:t xml:space="preserve">(приложение </w:t>
      </w:r>
      <w:r w:rsidR="00C323E1" w:rsidRPr="00C323E1">
        <w:rPr>
          <w:sz w:val="28"/>
          <w:szCs w:val="28"/>
        </w:rPr>
        <w:t>130</w:t>
      </w:r>
      <w:r w:rsidRPr="00C323E1">
        <w:rPr>
          <w:sz w:val="28"/>
          <w:szCs w:val="28"/>
        </w:rPr>
        <w:t>)</w:t>
      </w:r>
      <w:r w:rsidR="00316E3D" w:rsidRPr="00C323E1">
        <w:rPr>
          <w:sz w:val="28"/>
          <w:szCs w:val="28"/>
        </w:rPr>
        <w:t xml:space="preserve"> </w:t>
      </w:r>
    </w:p>
    <w:p w:rsidR="00F9576E" w:rsidRPr="00C323E1" w:rsidRDefault="00C323E1" w:rsidP="00C323E1">
      <w:pPr>
        <w:tabs>
          <w:tab w:val="left" w:pos="5529"/>
        </w:tabs>
        <w:ind w:left="5529" w:hanging="425"/>
        <w:rPr>
          <w:sz w:val="28"/>
          <w:szCs w:val="28"/>
        </w:rPr>
      </w:pPr>
      <w:proofErr w:type="gramStart"/>
      <w:r w:rsidRPr="00C323E1">
        <w:rPr>
          <w:sz w:val="28"/>
          <w:szCs w:val="28"/>
        </w:rPr>
        <w:t>(</w:t>
      </w:r>
      <w:r w:rsidR="00316E3D" w:rsidRPr="00C323E1">
        <w:rPr>
          <w:sz w:val="28"/>
          <w:szCs w:val="28"/>
        </w:rPr>
        <w:t>в редакции областного закона</w:t>
      </w:r>
      <w:proofErr w:type="gramEnd"/>
    </w:p>
    <w:p w:rsidR="00475E07" w:rsidRPr="00C323E1" w:rsidRDefault="00475E07" w:rsidP="00316E3D">
      <w:pPr>
        <w:widowControl w:val="0"/>
        <w:autoSpaceDE w:val="0"/>
        <w:autoSpaceDN w:val="0"/>
        <w:adjustRightInd w:val="0"/>
        <w:rPr>
          <w:sz w:val="28"/>
          <w:szCs w:val="28"/>
        </w:rPr>
      </w:pPr>
      <w:bookmarkStart w:id="0" w:name="_GoBack"/>
      <w:bookmarkEnd w:id="0"/>
    </w:p>
    <w:p w:rsidR="00904F62" w:rsidRPr="00C323E1" w:rsidRDefault="00904F62" w:rsidP="00316E3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16E3D" w:rsidRPr="00C323E1" w:rsidRDefault="00316E3D" w:rsidP="00316E3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904F62" w:rsidRPr="00C323E1" w:rsidRDefault="00904F62" w:rsidP="00316E3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216D6" w:rsidRPr="00C323E1" w:rsidRDefault="00D216D6" w:rsidP="00316E3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216D6" w:rsidRPr="00C323E1" w:rsidRDefault="00D216D6" w:rsidP="00316E3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23E1">
        <w:rPr>
          <w:b/>
          <w:sz w:val="28"/>
          <w:szCs w:val="28"/>
        </w:rPr>
        <w:t>СУБВЕНЦИИ</w:t>
      </w:r>
      <w:r w:rsidR="00316E3D" w:rsidRPr="00C323E1">
        <w:rPr>
          <w:b/>
          <w:sz w:val="28"/>
          <w:szCs w:val="28"/>
        </w:rPr>
        <w:t xml:space="preserve"> </w:t>
      </w:r>
    </w:p>
    <w:p w:rsidR="00316E3D" w:rsidRPr="00C323E1" w:rsidRDefault="00D216D6" w:rsidP="00316E3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23E1">
        <w:rPr>
          <w:b/>
          <w:sz w:val="28"/>
          <w:szCs w:val="28"/>
        </w:rPr>
        <w:t xml:space="preserve">бюджетам муниципальных образований </w:t>
      </w:r>
      <w:r w:rsidR="00316E3D" w:rsidRPr="00C323E1">
        <w:rPr>
          <w:b/>
          <w:sz w:val="28"/>
          <w:szCs w:val="28"/>
        </w:rPr>
        <w:t xml:space="preserve">на осуществление отдельных государственных полномочий Ленинградской области </w:t>
      </w:r>
      <w:r w:rsidR="00903598" w:rsidRPr="00C323E1">
        <w:rPr>
          <w:b/>
          <w:sz w:val="28"/>
          <w:szCs w:val="28"/>
        </w:rPr>
        <w:t xml:space="preserve">по возмещению </w:t>
      </w:r>
    </w:p>
    <w:p w:rsidR="00316E3D" w:rsidRPr="00C323E1" w:rsidRDefault="00903598" w:rsidP="00316E3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23E1">
        <w:rPr>
          <w:b/>
          <w:sz w:val="28"/>
          <w:szCs w:val="28"/>
        </w:rPr>
        <w:t xml:space="preserve">затрат организациям, предоставляющим меры социальной поддержки </w:t>
      </w:r>
    </w:p>
    <w:p w:rsidR="00316E3D" w:rsidRPr="00C323E1" w:rsidRDefault="00903598" w:rsidP="00316E3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23E1">
        <w:rPr>
          <w:b/>
          <w:sz w:val="28"/>
          <w:szCs w:val="28"/>
        </w:rPr>
        <w:t xml:space="preserve">Героям Советского Союза, Героям Российской Федерации и полным </w:t>
      </w:r>
    </w:p>
    <w:p w:rsidR="00316E3D" w:rsidRPr="00C323E1" w:rsidRDefault="00903598" w:rsidP="00316E3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23E1">
        <w:rPr>
          <w:b/>
          <w:sz w:val="28"/>
          <w:szCs w:val="28"/>
        </w:rPr>
        <w:t xml:space="preserve">кавалерам ордена Славы, Героям Социалистического Труда </w:t>
      </w:r>
    </w:p>
    <w:p w:rsidR="00316E3D" w:rsidRPr="00C323E1" w:rsidRDefault="00903598" w:rsidP="00316E3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23E1">
        <w:rPr>
          <w:b/>
          <w:sz w:val="28"/>
          <w:szCs w:val="28"/>
        </w:rPr>
        <w:t>и полным кавалерам ордена Трудовой Славы</w:t>
      </w:r>
      <w:r w:rsidR="00BF3D65" w:rsidRPr="00C323E1">
        <w:rPr>
          <w:b/>
          <w:sz w:val="28"/>
          <w:szCs w:val="28"/>
        </w:rPr>
        <w:t>,</w:t>
      </w:r>
      <w:r w:rsidR="00316E3D" w:rsidRPr="00C323E1">
        <w:rPr>
          <w:b/>
          <w:sz w:val="28"/>
          <w:szCs w:val="28"/>
        </w:rPr>
        <w:t xml:space="preserve"> </w:t>
      </w:r>
    </w:p>
    <w:p w:rsidR="004571F3" w:rsidRPr="00C323E1" w:rsidRDefault="00D06F79" w:rsidP="00316E3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23E1">
        <w:rPr>
          <w:b/>
          <w:sz w:val="28"/>
          <w:szCs w:val="28"/>
        </w:rPr>
        <w:t>на</w:t>
      </w:r>
      <w:r w:rsidR="004571F3" w:rsidRPr="00C323E1">
        <w:rPr>
          <w:b/>
          <w:sz w:val="28"/>
          <w:szCs w:val="28"/>
        </w:rPr>
        <w:t xml:space="preserve"> 201</w:t>
      </w:r>
      <w:r w:rsidR="00B72218" w:rsidRPr="00C323E1">
        <w:rPr>
          <w:b/>
          <w:sz w:val="28"/>
          <w:szCs w:val="28"/>
        </w:rPr>
        <w:t>6</w:t>
      </w:r>
      <w:r w:rsidR="004571F3" w:rsidRPr="00C323E1">
        <w:rPr>
          <w:b/>
          <w:sz w:val="28"/>
          <w:szCs w:val="28"/>
        </w:rPr>
        <w:t xml:space="preserve"> </w:t>
      </w:r>
      <w:r w:rsidRPr="00C323E1">
        <w:rPr>
          <w:b/>
          <w:sz w:val="28"/>
          <w:szCs w:val="28"/>
        </w:rPr>
        <w:t>год</w:t>
      </w:r>
    </w:p>
    <w:p w:rsidR="004571F3" w:rsidRPr="00C323E1" w:rsidRDefault="004571F3" w:rsidP="00316E3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16E3D" w:rsidRPr="00C323E1" w:rsidRDefault="00316E3D" w:rsidP="00316E3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75E07" w:rsidRPr="00C323E1" w:rsidRDefault="00475E07" w:rsidP="00316E3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75E07" w:rsidRPr="00C323E1" w:rsidRDefault="00475E07" w:rsidP="00316E3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0" w:type="auto"/>
        <w:jc w:val="center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85"/>
        <w:gridCol w:w="6075"/>
        <w:gridCol w:w="2520"/>
      </w:tblGrid>
      <w:tr w:rsidR="004571F3" w:rsidRPr="00C323E1" w:rsidTr="00316E3D">
        <w:trPr>
          <w:trHeight w:val="343"/>
          <w:tblCellSpacing w:w="5" w:type="nil"/>
          <w:jc w:val="center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E3D" w:rsidRPr="00C323E1" w:rsidRDefault="00904F62" w:rsidP="00C323E1">
            <w:pPr>
              <w:pStyle w:val="ConsPlusCell"/>
              <w:jc w:val="center"/>
              <w:rPr>
                <w:b/>
                <w:sz w:val="28"/>
                <w:szCs w:val="28"/>
              </w:rPr>
            </w:pPr>
            <w:r w:rsidRPr="00C323E1">
              <w:rPr>
                <w:b/>
                <w:sz w:val="28"/>
                <w:szCs w:val="28"/>
              </w:rPr>
              <w:t>№</w:t>
            </w:r>
          </w:p>
          <w:p w:rsidR="004571F3" w:rsidRPr="00C323E1" w:rsidRDefault="004571F3" w:rsidP="00316E3D">
            <w:pPr>
              <w:pStyle w:val="ConsPlusCell"/>
              <w:rPr>
                <w:b/>
                <w:sz w:val="28"/>
                <w:szCs w:val="28"/>
              </w:rPr>
            </w:pPr>
            <w:proofErr w:type="gramStart"/>
            <w:r w:rsidRPr="00C323E1">
              <w:rPr>
                <w:b/>
                <w:sz w:val="28"/>
                <w:szCs w:val="28"/>
              </w:rPr>
              <w:t>п</w:t>
            </w:r>
            <w:proofErr w:type="gramEnd"/>
            <w:r w:rsidRPr="00C323E1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F62" w:rsidRPr="00C323E1" w:rsidRDefault="00904F62" w:rsidP="00CB0E5C">
            <w:pPr>
              <w:pStyle w:val="ConsPlusCell"/>
              <w:jc w:val="center"/>
              <w:rPr>
                <w:b/>
                <w:sz w:val="28"/>
                <w:szCs w:val="28"/>
              </w:rPr>
            </w:pPr>
            <w:r w:rsidRPr="00C323E1">
              <w:rPr>
                <w:b/>
                <w:sz w:val="28"/>
                <w:szCs w:val="28"/>
              </w:rPr>
              <w:t>Наименование</w:t>
            </w:r>
            <w:r w:rsidR="00316E3D" w:rsidRPr="00C323E1">
              <w:rPr>
                <w:b/>
                <w:sz w:val="28"/>
                <w:szCs w:val="28"/>
              </w:rPr>
              <w:t xml:space="preserve"> </w:t>
            </w:r>
          </w:p>
          <w:p w:rsidR="004571F3" w:rsidRPr="00C323E1" w:rsidRDefault="004571F3" w:rsidP="00CB0E5C">
            <w:pPr>
              <w:pStyle w:val="ConsPlusCell"/>
              <w:jc w:val="center"/>
              <w:rPr>
                <w:b/>
                <w:sz w:val="28"/>
                <w:szCs w:val="28"/>
              </w:rPr>
            </w:pPr>
            <w:r w:rsidRPr="00C323E1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07" w:rsidRPr="00C323E1" w:rsidRDefault="00475E07" w:rsidP="00475E07">
            <w:pPr>
              <w:pStyle w:val="ConsPlusCell"/>
              <w:jc w:val="center"/>
              <w:rPr>
                <w:b/>
                <w:sz w:val="28"/>
                <w:szCs w:val="28"/>
              </w:rPr>
            </w:pPr>
            <w:r w:rsidRPr="00C323E1">
              <w:rPr>
                <w:b/>
                <w:sz w:val="28"/>
                <w:szCs w:val="28"/>
              </w:rPr>
              <w:t>Сумма</w:t>
            </w:r>
            <w:r w:rsidR="00316E3D" w:rsidRPr="00C323E1">
              <w:rPr>
                <w:b/>
                <w:sz w:val="28"/>
                <w:szCs w:val="28"/>
              </w:rPr>
              <w:t xml:space="preserve"> </w:t>
            </w:r>
          </w:p>
          <w:p w:rsidR="004571F3" w:rsidRPr="00C323E1" w:rsidRDefault="004571F3" w:rsidP="00475E07">
            <w:pPr>
              <w:pStyle w:val="ConsPlusCell"/>
              <w:jc w:val="center"/>
              <w:rPr>
                <w:b/>
                <w:sz w:val="28"/>
                <w:szCs w:val="28"/>
              </w:rPr>
            </w:pPr>
            <w:r w:rsidRPr="00C323E1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0E049D" w:rsidRPr="00C323E1" w:rsidTr="00316E3D">
        <w:trPr>
          <w:trHeight w:val="110"/>
          <w:tblCellSpacing w:w="5" w:type="nil"/>
          <w:jc w:val="center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49D" w:rsidRPr="00C323E1" w:rsidRDefault="000E049D" w:rsidP="000E049D">
            <w:pPr>
              <w:pStyle w:val="ConsPlusCell"/>
              <w:jc w:val="center"/>
              <w:rPr>
                <w:sz w:val="28"/>
                <w:szCs w:val="28"/>
              </w:rPr>
            </w:pPr>
            <w:r w:rsidRPr="00C323E1">
              <w:rPr>
                <w:sz w:val="28"/>
                <w:szCs w:val="28"/>
              </w:rPr>
              <w:t>1</w:t>
            </w: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049D" w:rsidRPr="00C323E1" w:rsidRDefault="00B72218" w:rsidP="00B72218">
            <w:pPr>
              <w:pStyle w:val="ConsPlusCell"/>
              <w:rPr>
                <w:sz w:val="28"/>
                <w:szCs w:val="28"/>
              </w:rPr>
            </w:pPr>
            <w:proofErr w:type="spellStart"/>
            <w:r w:rsidRPr="00C323E1">
              <w:rPr>
                <w:sz w:val="28"/>
                <w:szCs w:val="28"/>
              </w:rPr>
              <w:t>Лужс</w:t>
            </w:r>
            <w:r w:rsidR="000E049D" w:rsidRPr="00C323E1">
              <w:rPr>
                <w:sz w:val="28"/>
                <w:szCs w:val="28"/>
              </w:rPr>
              <w:t>кий</w:t>
            </w:r>
            <w:proofErr w:type="spellEnd"/>
            <w:r w:rsidR="000E049D" w:rsidRPr="00C323E1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49D" w:rsidRPr="00C323E1" w:rsidRDefault="00A858C8" w:rsidP="003C4AB8">
            <w:pPr>
              <w:pStyle w:val="ConsPlusCell"/>
              <w:jc w:val="center"/>
              <w:rPr>
                <w:sz w:val="28"/>
                <w:szCs w:val="28"/>
              </w:rPr>
            </w:pPr>
            <w:r w:rsidRPr="00C323E1">
              <w:rPr>
                <w:sz w:val="28"/>
                <w:szCs w:val="28"/>
              </w:rPr>
              <w:t>1</w:t>
            </w:r>
            <w:r w:rsidR="000E049D" w:rsidRPr="00C323E1">
              <w:rPr>
                <w:sz w:val="28"/>
                <w:szCs w:val="28"/>
              </w:rPr>
              <w:t>8</w:t>
            </w:r>
            <w:r w:rsidR="003C4AB8" w:rsidRPr="00C323E1">
              <w:rPr>
                <w:sz w:val="28"/>
                <w:szCs w:val="28"/>
              </w:rPr>
              <w:t>2</w:t>
            </w:r>
            <w:r w:rsidR="000E049D" w:rsidRPr="00C323E1">
              <w:rPr>
                <w:sz w:val="28"/>
                <w:szCs w:val="28"/>
              </w:rPr>
              <w:t>,</w:t>
            </w:r>
            <w:r w:rsidRPr="00C323E1">
              <w:rPr>
                <w:sz w:val="28"/>
                <w:szCs w:val="28"/>
              </w:rPr>
              <w:t>1</w:t>
            </w:r>
          </w:p>
        </w:tc>
      </w:tr>
      <w:tr w:rsidR="00A643A4" w:rsidRPr="00C323E1" w:rsidTr="00316E3D">
        <w:trPr>
          <w:trHeight w:val="124"/>
          <w:tblCellSpacing w:w="5" w:type="nil"/>
          <w:jc w:val="center"/>
        </w:trPr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43A4" w:rsidRPr="00C323E1" w:rsidRDefault="000E049D" w:rsidP="00904F62">
            <w:pPr>
              <w:pStyle w:val="ConsPlusCell"/>
              <w:jc w:val="center"/>
              <w:rPr>
                <w:sz w:val="28"/>
                <w:szCs w:val="28"/>
              </w:rPr>
            </w:pPr>
            <w:r w:rsidRPr="00C323E1">
              <w:rPr>
                <w:sz w:val="28"/>
                <w:szCs w:val="28"/>
              </w:rPr>
              <w:t>2</w:t>
            </w:r>
          </w:p>
        </w:tc>
        <w:tc>
          <w:tcPr>
            <w:tcW w:w="60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43A4" w:rsidRPr="00C323E1" w:rsidRDefault="00A858C8" w:rsidP="00A858C8">
            <w:pPr>
              <w:pStyle w:val="ConsPlusCell"/>
              <w:rPr>
                <w:sz w:val="28"/>
                <w:szCs w:val="28"/>
              </w:rPr>
            </w:pPr>
            <w:r w:rsidRPr="00C323E1">
              <w:rPr>
                <w:sz w:val="28"/>
                <w:szCs w:val="28"/>
              </w:rPr>
              <w:t>Гатчинс</w:t>
            </w:r>
            <w:r w:rsidR="00C72B59" w:rsidRPr="00C323E1">
              <w:rPr>
                <w:sz w:val="28"/>
                <w:szCs w:val="28"/>
              </w:rPr>
              <w:t>кий муниципальный район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:rsidR="00A643A4" w:rsidRPr="00C323E1" w:rsidRDefault="00A858C8" w:rsidP="00A858C8">
            <w:pPr>
              <w:pStyle w:val="ConsPlusCell"/>
              <w:jc w:val="center"/>
              <w:rPr>
                <w:sz w:val="28"/>
                <w:szCs w:val="28"/>
              </w:rPr>
            </w:pPr>
            <w:r w:rsidRPr="00C323E1">
              <w:rPr>
                <w:sz w:val="28"/>
                <w:szCs w:val="28"/>
              </w:rPr>
              <w:t>298</w:t>
            </w:r>
            <w:r w:rsidR="00C72B59" w:rsidRPr="00C323E1">
              <w:rPr>
                <w:sz w:val="28"/>
                <w:szCs w:val="28"/>
              </w:rPr>
              <w:t>,</w:t>
            </w:r>
            <w:r w:rsidRPr="00C323E1">
              <w:rPr>
                <w:sz w:val="28"/>
                <w:szCs w:val="28"/>
              </w:rPr>
              <w:t>5</w:t>
            </w:r>
          </w:p>
        </w:tc>
      </w:tr>
      <w:tr w:rsidR="004571F3" w:rsidRPr="00C323E1" w:rsidTr="00316E3D">
        <w:trPr>
          <w:trHeight w:val="50"/>
          <w:tblCellSpacing w:w="5" w:type="nil"/>
          <w:jc w:val="center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1F3" w:rsidRPr="00C323E1" w:rsidRDefault="004571F3" w:rsidP="00316E3D">
            <w:pPr>
              <w:pStyle w:val="ConsPlusCell"/>
              <w:jc w:val="center"/>
              <w:rPr>
                <w:sz w:val="28"/>
                <w:szCs w:val="28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1F3" w:rsidRPr="00C323E1" w:rsidRDefault="004571F3" w:rsidP="006A5DB0">
            <w:pPr>
              <w:pStyle w:val="ConsPlusCell"/>
              <w:rPr>
                <w:b/>
                <w:sz w:val="28"/>
                <w:szCs w:val="28"/>
              </w:rPr>
            </w:pPr>
            <w:r w:rsidRPr="00C323E1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1F3" w:rsidRPr="00C323E1" w:rsidRDefault="00A858C8" w:rsidP="00A858C8">
            <w:pPr>
              <w:pStyle w:val="ConsPlusCell"/>
              <w:jc w:val="center"/>
              <w:rPr>
                <w:b/>
                <w:sz w:val="28"/>
                <w:szCs w:val="28"/>
              </w:rPr>
            </w:pPr>
            <w:r w:rsidRPr="00C323E1">
              <w:rPr>
                <w:b/>
                <w:sz w:val="28"/>
                <w:szCs w:val="28"/>
              </w:rPr>
              <w:t>480</w:t>
            </w:r>
            <w:r w:rsidR="000E049D" w:rsidRPr="00C323E1">
              <w:rPr>
                <w:b/>
                <w:sz w:val="28"/>
                <w:szCs w:val="28"/>
              </w:rPr>
              <w:t>,</w:t>
            </w:r>
            <w:r w:rsidRPr="00C323E1">
              <w:rPr>
                <w:b/>
                <w:sz w:val="28"/>
                <w:szCs w:val="28"/>
              </w:rPr>
              <w:t>6</w:t>
            </w:r>
          </w:p>
        </w:tc>
      </w:tr>
    </w:tbl>
    <w:p w:rsidR="00BC194F" w:rsidRPr="00C323E1" w:rsidRDefault="00BC194F" w:rsidP="00316E3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sectPr w:rsidR="00BC194F" w:rsidRPr="00C323E1" w:rsidSect="00316E3D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fe523172-3742-48fb-87fe-b6d04c714297"/>
  </w:docVars>
  <w:rsids>
    <w:rsidRoot w:val="004571F3"/>
    <w:rsid w:val="000E049D"/>
    <w:rsid w:val="001A014C"/>
    <w:rsid w:val="002913F4"/>
    <w:rsid w:val="002B7FF6"/>
    <w:rsid w:val="00316E3D"/>
    <w:rsid w:val="003A7A9B"/>
    <w:rsid w:val="003C4AB8"/>
    <w:rsid w:val="003D082D"/>
    <w:rsid w:val="004571F3"/>
    <w:rsid w:val="00475E07"/>
    <w:rsid w:val="00571C54"/>
    <w:rsid w:val="00605092"/>
    <w:rsid w:val="006A5DB0"/>
    <w:rsid w:val="006E2968"/>
    <w:rsid w:val="00784EDF"/>
    <w:rsid w:val="007A17B4"/>
    <w:rsid w:val="0083353C"/>
    <w:rsid w:val="00903598"/>
    <w:rsid w:val="00904F62"/>
    <w:rsid w:val="009C27F5"/>
    <w:rsid w:val="00A643A4"/>
    <w:rsid w:val="00A821ED"/>
    <w:rsid w:val="00A858C8"/>
    <w:rsid w:val="00AF4300"/>
    <w:rsid w:val="00B72218"/>
    <w:rsid w:val="00B95B3C"/>
    <w:rsid w:val="00BC194F"/>
    <w:rsid w:val="00BF3D65"/>
    <w:rsid w:val="00C047AE"/>
    <w:rsid w:val="00C323E1"/>
    <w:rsid w:val="00C72B59"/>
    <w:rsid w:val="00CB0E5C"/>
    <w:rsid w:val="00D06F79"/>
    <w:rsid w:val="00D216D6"/>
    <w:rsid w:val="00D9400C"/>
    <w:rsid w:val="00E6348B"/>
    <w:rsid w:val="00F16351"/>
    <w:rsid w:val="00F6665B"/>
    <w:rsid w:val="00F95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4571F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2">
    <w:name w:val="Body Text 2"/>
    <w:basedOn w:val="a"/>
    <w:rsid w:val="00D216D6"/>
    <w:pPr>
      <w:widowControl w:val="0"/>
      <w:autoSpaceDE w:val="0"/>
      <w:autoSpaceDN w:val="0"/>
      <w:adjustRightInd w:val="0"/>
      <w:jc w:val="center"/>
    </w:pPr>
    <w:rPr>
      <w:b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69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MoBIL GROUP</Company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Baryshev</dc:creator>
  <cp:lastModifiedBy>Рыженкова Елена Николаевна</cp:lastModifiedBy>
  <cp:revision>6</cp:revision>
  <cp:lastPrinted>2015-10-27T13:36:00Z</cp:lastPrinted>
  <dcterms:created xsi:type="dcterms:W3CDTF">2015-11-23T07:20:00Z</dcterms:created>
  <dcterms:modified xsi:type="dcterms:W3CDTF">2016-10-04T11:25:00Z</dcterms:modified>
</cp:coreProperties>
</file>